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CFD" w:rsidRDefault="004D3994">
      <w:pPr>
        <w:rPr>
          <w:b/>
          <w:sz w:val="28"/>
        </w:rPr>
      </w:pPr>
      <w:r>
        <w:rPr>
          <w:b/>
          <w:sz w:val="28"/>
        </w:rPr>
        <w:t>CURRICULUM VITAE</w:t>
      </w:r>
    </w:p>
    <w:p w:rsidR="004D3994" w:rsidRPr="004A6C8D" w:rsidRDefault="004D3994">
      <w:pPr>
        <w:rPr>
          <w:b/>
          <w:sz w:val="28"/>
        </w:rPr>
      </w:pPr>
      <w:r>
        <w:rPr>
          <w:b/>
          <w:sz w:val="28"/>
        </w:rPr>
        <w:t>INA FASCHING</w:t>
      </w:r>
    </w:p>
    <w:p w:rsidR="004A6C8D" w:rsidRDefault="004A6C8D"/>
    <w:p w:rsidR="004D3994" w:rsidRPr="004D3994" w:rsidRDefault="004D3994" w:rsidP="004D3994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4D3994">
        <w:rPr>
          <w:rFonts w:asciiTheme="minorHAnsi" w:eastAsiaTheme="minorHAnsi" w:hAnsiTheme="minorHAnsi" w:cstheme="minorBidi"/>
          <w:szCs w:val="22"/>
          <w:lang w:eastAsia="en-US"/>
        </w:rPr>
        <w:t>Geboren am 28.09.1989, Lustenau, Oberösterreich</w:t>
      </w:r>
    </w:p>
    <w:p w:rsidR="004D3994" w:rsidRDefault="004D3994"/>
    <w:p w:rsidR="004D3994" w:rsidRPr="004D3994" w:rsidRDefault="004D3994">
      <w:pPr>
        <w:rPr>
          <w:b/>
          <w:sz w:val="28"/>
        </w:rPr>
      </w:pPr>
      <w:r w:rsidRPr="004D3994">
        <w:rPr>
          <w:b/>
          <w:sz w:val="28"/>
        </w:rPr>
        <w:t>Ausbildung</w:t>
      </w:r>
    </w:p>
    <w:p w:rsidR="004D3994" w:rsidRPr="004D3994" w:rsidRDefault="004D3994" w:rsidP="004D3994">
      <w:pPr>
        <w:pStyle w:val="Standard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4D3994">
        <w:rPr>
          <w:rFonts w:asciiTheme="minorHAnsi" w:eastAsiaTheme="minorHAnsi" w:hAnsiTheme="minorHAnsi" w:cstheme="minorBidi"/>
          <w:b/>
          <w:szCs w:val="22"/>
          <w:lang w:eastAsia="en-US"/>
        </w:rPr>
        <w:t>2019</w:t>
      </w:r>
      <w:r w:rsidRPr="004D3994">
        <w:rPr>
          <w:rFonts w:asciiTheme="minorHAnsi" w:eastAsiaTheme="minorHAnsi" w:hAnsiTheme="minorHAnsi" w:cstheme="minorBidi"/>
          <w:szCs w:val="22"/>
          <w:lang w:eastAsia="en-US"/>
        </w:rPr>
        <w:t xml:space="preserve"> Diplomabschluss (mit Ausgezeichnetem Erfolg) bei Daniel Richter</w:t>
      </w:r>
    </w:p>
    <w:p w:rsidR="004A6C8D" w:rsidRPr="004D3994" w:rsidRDefault="004A6C8D" w:rsidP="004D3994">
      <w:pPr>
        <w:pStyle w:val="Standard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4D3994">
        <w:rPr>
          <w:rFonts w:asciiTheme="minorHAnsi" w:eastAsiaTheme="minorHAnsi" w:hAnsiTheme="minorHAnsi" w:cstheme="minorBidi"/>
          <w:b/>
          <w:szCs w:val="22"/>
          <w:lang w:eastAsia="en-US"/>
        </w:rPr>
        <w:t>2010-11</w:t>
      </w:r>
      <w:r w:rsidRPr="004D3994">
        <w:rPr>
          <w:rFonts w:asciiTheme="minorHAnsi" w:eastAsiaTheme="minorHAnsi" w:hAnsiTheme="minorHAnsi" w:cstheme="minorBidi"/>
          <w:szCs w:val="22"/>
          <w:lang w:eastAsia="en-US"/>
        </w:rPr>
        <w:t xml:space="preserve"> Höhere Bundes- Lehr und Versuchsanstalt für Textilindustrie und Datenverarbeitung, Kolleg für Kunst und Design (Ausbildungs-Modul Textil-Design), Wien, </w:t>
      </w:r>
    </w:p>
    <w:p w:rsidR="004A6C8D" w:rsidRPr="004D3994" w:rsidRDefault="004A6C8D" w:rsidP="004D3994">
      <w:pPr>
        <w:pStyle w:val="Standard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Tahoma" w:eastAsiaTheme="minorHAnsi" w:hAnsi="Tahoma" w:cs="Tahoma"/>
          <w:szCs w:val="22"/>
          <w:lang w:val="en-US" w:eastAsia="en-US"/>
        </w:rPr>
      </w:pPr>
      <w:r w:rsidRPr="004D3994">
        <w:rPr>
          <w:rFonts w:asciiTheme="minorHAnsi" w:eastAsiaTheme="minorHAnsi" w:hAnsiTheme="minorHAnsi" w:cstheme="minorBidi"/>
          <w:b/>
          <w:szCs w:val="22"/>
          <w:lang w:val="en-US" w:eastAsia="en-US"/>
        </w:rPr>
        <w:t>2011-12</w:t>
      </w:r>
      <w:r w:rsidRPr="004D3994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University of Derby, Faculty of Arts, Design and Technology, Bachelor of Arts </w:t>
      </w:r>
      <w:proofErr w:type="spellStart"/>
      <w:r w:rsidRPr="004D3994">
        <w:rPr>
          <w:rFonts w:asciiTheme="minorHAnsi" w:eastAsiaTheme="minorHAnsi" w:hAnsiTheme="minorHAnsi" w:cstheme="minorBidi"/>
          <w:szCs w:val="22"/>
          <w:lang w:val="en-US" w:eastAsia="en-US"/>
        </w:rPr>
        <w:t>Honours</w:t>
      </w:r>
      <w:proofErr w:type="spellEnd"/>
      <w:r w:rsidRPr="004D3994">
        <w:rPr>
          <w:rFonts w:asciiTheme="minorHAnsi" w:eastAsiaTheme="minorHAnsi" w:hAnsiTheme="minorHAnsi" w:cstheme="minorBidi"/>
          <w:szCs w:val="22"/>
          <w:lang w:val="en-US" w:eastAsia="en-US"/>
        </w:rPr>
        <w:t>) in Textile Design, England</w:t>
      </w:r>
    </w:p>
    <w:p w:rsidR="004A6C8D" w:rsidRPr="004D3994" w:rsidRDefault="004A6C8D" w:rsidP="004D3994">
      <w:pPr>
        <w:pStyle w:val="Standard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4D3994">
        <w:rPr>
          <w:rFonts w:asciiTheme="minorHAnsi" w:eastAsiaTheme="minorHAnsi" w:hAnsiTheme="minorHAnsi" w:cstheme="minorBidi"/>
          <w:b/>
          <w:szCs w:val="22"/>
          <w:lang w:eastAsia="en-US"/>
        </w:rPr>
        <w:t>2013</w:t>
      </w:r>
      <w:r w:rsidRPr="004D3994">
        <w:rPr>
          <w:rFonts w:asciiTheme="minorHAnsi" w:eastAsiaTheme="minorHAnsi" w:hAnsiTheme="minorHAnsi" w:cstheme="minorBidi"/>
          <w:szCs w:val="22"/>
          <w:lang w:eastAsia="en-US"/>
        </w:rPr>
        <w:t xml:space="preserve"> Aufnahme in die Akademie der bildenden Künste Wien, bildende Kunst Grafikklasse (bei Prof. Gunther Damisch) – 2019 Diplomabschluss bei Daniel Richter</w:t>
      </w:r>
    </w:p>
    <w:p w:rsidR="004A6C8D" w:rsidRDefault="004A6C8D" w:rsidP="004A6C8D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4D3994" w:rsidRDefault="004D3994" w:rsidP="004A6C8D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4A6C8D" w:rsidRPr="004D3994" w:rsidRDefault="004D3994" w:rsidP="004A6C8D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</w:pPr>
      <w:r w:rsidRPr="004D3994"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  <w:t xml:space="preserve">Selected </w:t>
      </w:r>
      <w:proofErr w:type="spellStart"/>
      <w:r w:rsidRPr="004D3994"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  <w:t>Exhibitions</w:t>
      </w:r>
      <w:proofErr w:type="spellEnd"/>
    </w:p>
    <w:p w:rsidR="004A6C8D" w:rsidRPr="004A6C8D" w:rsidRDefault="004A6C8D" w:rsidP="004A6C8D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2014 / Einzelausstellung – Zweitbester, WIEN</w:t>
      </w:r>
    </w:p>
    <w:p w:rsidR="00DE2549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2014 / Gruppenausstellung – Quattro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Formaggi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>, Bregenz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2014 / Rundgang – Akademie der bildenden Künste, 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2015 / Kunstpreis Parz – Galerie Schlo</w:t>
      </w:r>
      <w:r w:rsidR="008921A7" w:rsidRPr="00641898">
        <w:rPr>
          <w:rFonts w:asciiTheme="minorHAnsi" w:eastAsiaTheme="minorHAnsi" w:hAnsiTheme="minorHAnsi" w:cstheme="minorBidi"/>
          <w:szCs w:val="22"/>
          <w:lang w:eastAsia="en-US"/>
        </w:rPr>
        <w:t>ss</w:t>
      </w: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Parz, OÖ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2015 / Bühnenbild, Ausstattung – Theater Kosmodrom, VLBG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2015 / Gruppenausstellung – Hof579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Mesmerstall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>, Alberschwende</w:t>
      </w:r>
    </w:p>
    <w:p w:rsidR="00DE2549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2015 / Rundgang – Akademie der bildenden Künste, 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2015 / Gruppenausstellung – Galerie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Schloß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Parz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2016/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Stipedium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Salzburg Sommerakademie, Tex Rubinowits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2016 / Gruppenausstellung der Grafikklasse, WIEN (Anwaltskanzlei)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2016 / Linzer Kunstmesse – Galerie Schloss Parz, LINZ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2016 / Rundgang –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Akadmie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der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bildenen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Künste, 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2016 / Ausstellung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FrauenSchauen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– Museum Fronfeste, NEUMARKT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2016 / Gruppenausstellung – Galerie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Gaudens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Pedit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>, KITZBÜHL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2016 / Installation Fassade / Von Hier und Dort – Museum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Fronfeste.Landesausstellung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20.16 SZBG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2017 / Rundgang – Akademie der bildenden Künste, 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2017 / Gruppenausstellung Manfred, Grafikklasse, WIEN</w:t>
      </w:r>
    </w:p>
    <w:p w:rsidR="00A258B4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2017 / Ich beobachte SIE, </w:t>
      </w:r>
      <w:proofErr w:type="spellStart"/>
      <w:proofErr w:type="gram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Theatercafe,Installation</w:t>
      </w:r>
      <w:proofErr w:type="spellEnd"/>
      <w:proofErr w:type="gram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>, WIEN , (noch bis 30 Juni)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2017/</w:t>
      </w:r>
      <w:r w:rsidR="00A258B4"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one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piece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one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proofErr w:type="spellStart"/>
      <w:proofErr w:type="gram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match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,</w:t>
      </w:r>
      <w:proofErr w:type="gram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Projekt für das Österreichische Patentamt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2017 / Annerose Riedel, Ina Fasching, Mathis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Kloser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>, Galerie Schloss Parz, Grieskirchen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2017 / ein Mädchen und ein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Glaserl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Wein, Gasthaus Wolf 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2017/ Kritik an Antoinette, Theater an der Wien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cafe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lastRenderedPageBreak/>
        <w:t xml:space="preserve">2018/ Vom Weitschweifen,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Groupexhibition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with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Gunter Damisch, Galerie Schloss Parz, Grieskirchen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val="en-US" w:eastAsia="en-US"/>
        </w:rPr>
      </w:pPr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2018/ Installation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underwaterlove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, TOWA,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Bregenz</w:t>
      </w:r>
      <w:proofErr w:type="spellEnd"/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val="en-US" w:eastAsia="en-US"/>
        </w:rPr>
      </w:pPr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2018/ this is the Gate of heaven,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Groupexhibition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by Paul Renner,</w:t>
      </w:r>
      <w:r w:rsidR="00A258B4"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</w:t>
      </w:r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Gallery 46, London</w:t>
      </w:r>
    </w:p>
    <w:p w:rsidR="00DE2549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2018/ Simonis, Soloexhibition, 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ahoma" w:eastAsiaTheme="minorHAnsi" w:hAnsi="Tahoma" w:cs="Tahoma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2018 /Rundgang, Wanderatelier, Wien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val="en-US" w:eastAsia="en-US"/>
        </w:rPr>
      </w:pPr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2018/ Installation,</w:t>
      </w:r>
      <w:r w:rsidR="00A258B4"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i`m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watching you, Baltimore USA</w:t>
      </w:r>
    </w:p>
    <w:p w:rsidR="004A6C8D" w:rsidRPr="00641898" w:rsidRDefault="004A6C8D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2019/ SCHWEINE! – </w:t>
      </w:r>
      <w:proofErr w:type="spellStart"/>
      <w:proofErr w:type="gram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Diplomawork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,</w:t>
      </w:r>
      <w:proofErr w:type="gram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Semperdepot</w:t>
      </w:r>
      <w:proofErr w:type="spellEnd"/>
    </w:p>
    <w:p w:rsidR="00F90439" w:rsidRPr="00641898" w:rsidRDefault="00F90439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 xml:space="preserve">2020 / Gegenbauer am </w:t>
      </w:r>
      <w:proofErr w:type="spellStart"/>
      <w:proofErr w:type="gramStart"/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>Naschmark</w:t>
      </w:r>
      <w:proofErr w:type="spellEnd"/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 xml:space="preserve"> ,</w:t>
      </w:r>
      <w:proofErr w:type="gramEnd"/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 xml:space="preserve"> schwarze Monolithen, Wien</w:t>
      </w:r>
      <w:r w:rsidRPr="00641898">
        <w:rPr>
          <w:rFonts w:asciiTheme="minorHAnsi" w:eastAsiaTheme="minorHAnsi" w:hAnsiTheme="minorHAnsi" w:cstheme="minorBidi"/>
          <w:szCs w:val="22"/>
          <w:lang w:eastAsia="en-US"/>
        </w:rPr>
        <w:br/>
      </w:r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 xml:space="preserve">2020 / Auslandsstipendium </w:t>
      </w:r>
      <w:proofErr w:type="spellStart"/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>Paliano</w:t>
      </w:r>
      <w:proofErr w:type="spellEnd"/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 xml:space="preserve"> (September) des Landes Vorarlberg</w:t>
      </w:r>
      <w:r w:rsidRPr="00641898">
        <w:rPr>
          <w:rFonts w:asciiTheme="minorHAnsi" w:eastAsiaTheme="minorHAnsi" w:hAnsiTheme="minorHAnsi" w:cstheme="minorBidi"/>
          <w:szCs w:val="22"/>
          <w:lang w:eastAsia="en-US"/>
        </w:rPr>
        <w:br/>
      </w:r>
      <w:r w:rsidRPr="00641898">
        <w:rPr>
          <w:rFonts w:asciiTheme="minorHAnsi" w:eastAsiaTheme="minorHAnsi" w:hAnsiTheme="minorHAnsi" w:cstheme="minorBidi"/>
          <w:iCs/>
          <w:szCs w:val="22"/>
          <w:lang w:eastAsia="en-US"/>
        </w:rPr>
        <w:t>2020/PROSPECTIVE, Wien</w:t>
      </w:r>
      <w:r w:rsidRPr="00641898">
        <w:rPr>
          <w:rFonts w:asciiTheme="minorHAnsi" w:eastAsiaTheme="minorHAnsi" w:hAnsiTheme="minorHAnsi" w:cstheme="minorBidi"/>
          <w:szCs w:val="22"/>
          <w:lang w:eastAsia="en-US"/>
        </w:rPr>
        <w:br/>
        <w:t>2020/ PROSPECTIVE, Dresden</w:t>
      </w:r>
    </w:p>
    <w:p w:rsidR="004D3994" w:rsidRPr="00641898" w:rsidRDefault="004D3994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2020/ schwarze Monolithen, Gegenbauer am Naschmarkt, Wien</w:t>
      </w:r>
    </w:p>
    <w:p w:rsidR="00F90439" w:rsidRPr="00641898" w:rsidRDefault="00F90439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i/>
          <w:iCs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2021/ </w:t>
      </w:r>
      <w:r w:rsidRPr="00641898">
        <w:rPr>
          <w:rFonts w:asciiTheme="minorHAnsi" w:eastAsiaTheme="minorHAnsi" w:hAnsiTheme="minorHAnsi" w:cstheme="minorBidi"/>
          <w:i/>
          <w:iCs/>
          <w:szCs w:val="22"/>
          <w:lang w:eastAsia="en-US"/>
        </w:rPr>
        <w:t>TUTTO BENE, Daniel Pabst &amp; Ina Fasching, DWDS Bregenz</w:t>
      </w:r>
    </w:p>
    <w:p w:rsidR="00F90439" w:rsidRPr="00641898" w:rsidRDefault="00F90439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2021/ Untertausend, Galerie Schloss Parz, Grieskirchen</w:t>
      </w:r>
    </w:p>
    <w:p w:rsidR="004D3994" w:rsidRPr="00641898" w:rsidRDefault="004D3994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val="en-US" w:eastAsia="en-US"/>
        </w:rPr>
      </w:pPr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2021/ Parallel Vienna, with Isa Stein, presented by Galerie Schloss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Parz</w:t>
      </w:r>
      <w:proofErr w:type="spellEnd"/>
    </w:p>
    <w:p w:rsidR="004D3994" w:rsidRPr="00641898" w:rsidRDefault="004D3994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2021/ Hubert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Schmalix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&amp; Ina Fasching, Galerie Schloss Parz, Grieskirchen</w:t>
      </w:r>
    </w:p>
    <w:p w:rsidR="004D3994" w:rsidRPr="00641898" w:rsidRDefault="004D3994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2021/ SUCH DIE EMMA, Daniel Pabst &amp; Ina Fasching, Gegenbauer Naschmarkt, Wien</w:t>
      </w:r>
    </w:p>
    <w:p w:rsidR="004D3994" w:rsidRPr="00641898" w:rsidRDefault="004D3994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val="en-US" w:eastAsia="en-US"/>
        </w:rPr>
      </w:pPr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2022/ THE CHAIN IN THE BUFF,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Künstlerhaus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Palais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Thurm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&amp; Taxis,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>Bregenz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val="en-US" w:eastAsia="en-US"/>
        </w:rPr>
        <w:t xml:space="preserve"> VLBG</w:t>
      </w:r>
    </w:p>
    <w:p w:rsidR="004D3994" w:rsidRPr="00641898" w:rsidRDefault="004D3994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2022/ Linzer Kunstsalon 2022 mit Werken von Ina Fasching und Hubert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Schmalix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>, Schlossmuseum Linz</w:t>
      </w:r>
    </w:p>
    <w:p w:rsidR="004D3994" w:rsidRPr="00641898" w:rsidRDefault="004D3994" w:rsidP="00641898">
      <w:pPr>
        <w:pStyle w:val="Standard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>2022/ ALLE, Künstlerhaus Palais Thurn &amp;</w:t>
      </w:r>
      <w:r w:rsidR="00641898"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Taxis, Bregenz VLGB</w:t>
      </w:r>
    </w:p>
    <w:p w:rsidR="00641898" w:rsidRDefault="00641898" w:rsidP="00F90439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641898" w:rsidRDefault="00641898" w:rsidP="00F90439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641898" w:rsidRPr="00641898" w:rsidRDefault="00641898" w:rsidP="00F90439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  <w:t>Ankäufe und Auktionen</w:t>
      </w:r>
    </w:p>
    <w:p w:rsidR="00641898" w:rsidRDefault="00641898" w:rsidP="00F90439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bookmarkStart w:id="0" w:name="_GoBack"/>
      <w:bookmarkEnd w:id="0"/>
    </w:p>
    <w:p w:rsidR="00641898" w:rsidRDefault="00641898" w:rsidP="00641898">
      <w:pPr>
        <w:pStyle w:val="Standard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„In </w:t>
      </w:r>
      <w:proofErr w:type="spellStart"/>
      <w:r w:rsidRPr="00641898">
        <w:rPr>
          <w:rFonts w:asciiTheme="minorHAnsi" w:eastAsiaTheme="minorHAnsi" w:hAnsiTheme="minorHAnsi" w:cstheme="minorBidi"/>
          <w:szCs w:val="22"/>
          <w:lang w:eastAsia="en-US"/>
        </w:rPr>
        <w:t>the</w:t>
      </w:r>
      <w:proofErr w:type="spellEnd"/>
      <w:r w:rsidRPr="00641898">
        <w:rPr>
          <w:rFonts w:asciiTheme="minorHAnsi" w:eastAsiaTheme="minorHAnsi" w:hAnsiTheme="minorHAnsi" w:cstheme="minorBidi"/>
          <w:szCs w:val="22"/>
          <w:lang w:eastAsia="en-US"/>
        </w:rPr>
        <w:t xml:space="preserve"> Buff“, 144x290 cm, Ankauf vom</w:t>
      </w:r>
      <w:r>
        <w:rPr>
          <w:rFonts w:asciiTheme="minorHAnsi" w:eastAsiaTheme="minorHAnsi" w:hAnsiTheme="minorHAnsi" w:cstheme="minorBidi"/>
          <w:szCs w:val="22"/>
          <w:lang w:eastAsia="en-US"/>
        </w:rPr>
        <w:t xml:space="preserve"> Land Vorarlberg</w:t>
      </w:r>
    </w:p>
    <w:p w:rsidR="00641898" w:rsidRDefault="00641898" w:rsidP="00641898">
      <w:pPr>
        <w:pStyle w:val="Standard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 xml:space="preserve">O.T., 70 x 50 cm, Ankauf </w:t>
      </w:r>
      <w:proofErr w:type="spellStart"/>
      <w:r>
        <w:rPr>
          <w:rFonts w:asciiTheme="minorHAnsi" w:eastAsiaTheme="minorHAnsi" w:hAnsiTheme="minorHAnsi" w:cstheme="minorBidi"/>
          <w:szCs w:val="22"/>
          <w:lang w:eastAsia="en-US"/>
        </w:rPr>
        <w:t>Illwerke</w:t>
      </w:r>
      <w:proofErr w:type="spellEnd"/>
      <w:r>
        <w:rPr>
          <w:rFonts w:asciiTheme="minorHAnsi" w:eastAsiaTheme="minorHAnsi" w:hAnsiTheme="minorHAnsi" w:cstheme="minorBidi"/>
          <w:szCs w:val="22"/>
          <w:lang w:eastAsia="en-US"/>
        </w:rPr>
        <w:t xml:space="preserve"> VKW</w:t>
      </w:r>
    </w:p>
    <w:p w:rsidR="00641898" w:rsidRDefault="00641898" w:rsidP="00641898">
      <w:pPr>
        <w:pStyle w:val="Standard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O.T., 80 x 120 cm (erzielt 4500,-), Auktion 9ner Haus, Kinski, Wien</w:t>
      </w:r>
    </w:p>
    <w:p w:rsidR="00641898" w:rsidRDefault="00641898" w:rsidP="00641898">
      <w:pPr>
        <w:pStyle w:val="Standard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Kupferstichkabinett Wien</w:t>
      </w:r>
    </w:p>
    <w:p w:rsidR="00641898" w:rsidRDefault="00641898" w:rsidP="00641898">
      <w:pPr>
        <w:pStyle w:val="Standard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 xml:space="preserve">Museum </w:t>
      </w:r>
      <w:proofErr w:type="spellStart"/>
      <w:r>
        <w:rPr>
          <w:rFonts w:asciiTheme="minorHAnsi" w:eastAsiaTheme="minorHAnsi" w:hAnsiTheme="minorHAnsi" w:cstheme="minorBidi"/>
          <w:szCs w:val="22"/>
          <w:lang w:eastAsia="en-US"/>
        </w:rPr>
        <w:t>Angerlehner</w:t>
      </w:r>
      <w:proofErr w:type="spellEnd"/>
      <w:r>
        <w:rPr>
          <w:rFonts w:asciiTheme="minorHAnsi" w:eastAsiaTheme="minorHAnsi" w:hAnsiTheme="minorHAnsi" w:cstheme="minorBidi"/>
          <w:szCs w:val="22"/>
          <w:lang w:eastAsia="en-US"/>
        </w:rPr>
        <w:t xml:space="preserve"> Oberösterreich</w:t>
      </w:r>
    </w:p>
    <w:p w:rsid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</w:p>
    <w:p w:rsid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</w:p>
    <w:p w:rsidR="00641898" w:rsidRP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  <w:t>Stipendien</w:t>
      </w:r>
    </w:p>
    <w:p w:rsid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</w:p>
    <w:p w:rsid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 xml:space="preserve">Auslandsstipendium des Landes Vorarlberg, </w:t>
      </w:r>
      <w:proofErr w:type="spellStart"/>
      <w:r>
        <w:rPr>
          <w:rFonts w:asciiTheme="minorHAnsi" w:eastAsiaTheme="minorHAnsi" w:hAnsiTheme="minorHAnsi" w:cstheme="minorBidi"/>
          <w:szCs w:val="22"/>
          <w:lang w:eastAsia="en-US"/>
        </w:rPr>
        <w:t>Paliano</w:t>
      </w:r>
      <w:proofErr w:type="spellEnd"/>
      <w:r>
        <w:rPr>
          <w:rFonts w:asciiTheme="minorHAnsi" w:eastAsiaTheme="minorHAnsi" w:hAnsiTheme="minorHAnsi" w:cstheme="minorBidi"/>
          <w:szCs w:val="22"/>
          <w:lang w:eastAsia="en-US"/>
        </w:rPr>
        <w:t>, Italien</w:t>
      </w:r>
    </w:p>
    <w:p w:rsid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</w:p>
    <w:p w:rsid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</w:p>
    <w:p w:rsidR="00641898" w:rsidRP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</w:pPr>
      <w:r w:rsidRPr="00641898">
        <w:rPr>
          <w:rFonts w:asciiTheme="minorHAnsi" w:eastAsiaTheme="minorHAnsi" w:hAnsiTheme="minorHAnsi" w:cstheme="minorBidi"/>
          <w:b/>
          <w:sz w:val="28"/>
          <w:szCs w:val="22"/>
          <w:lang w:eastAsia="en-US"/>
        </w:rPr>
        <w:t>Publikationen</w:t>
      </w:r>
    </w:p>
    <w:p w:rsidR="00641898" w:rsidRDefault="00641898" w:rsidP="00641898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</w:p>
    <w:p w:rsidR="00641898" w:rsidRDefault="00641898" w:rsidP="00641898">
      <w:pPr>
        <w:pStyle w:val="Standard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2021/ EINTEIL, Eigenverlag</w:t>
      </w:r>
    </w:p>
    <w:p w:rsidR="00641898" w:rsidRDefault="00641898" w:rsidP="00641898">
      <w:pPr>
        <w:pStyle w:val="Standard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2018/ Schwarzes Schaf, Eigenverlag</w:t>
      </w:r>
    </w:p>
    <w:p w:rsidR="00641898" w:rsidRPr="00641898" w:rsidRDefault="00641898" w:rsidP="00641898">
      <w:pPr>
        <w:pStyle w:val="Standard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2014/ Nicht alles ist Rosa, Eigenverlag</w:t>
      </w:r>
    </w:p>
    <w:p w:rsidR="004A6C8D" w:rsidRPr="00641898" w:rsidRDefault="004A6C8D"/>
    <w:sectPr w:rsidR="004A6C8D" w:rsidRPr="0064189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312379"/>
    <w:multiLevelType w:val="hybridMultilevel"/>
    <w:tmpl w:val="2202F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15C4E"/>
    <w:multiLevelType w:val="hybridMultilevel"/>
    <w:tmpl w:val="8280E9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DD1D4B"/>
    <w:multiLevelType w:val="hybridMultilevel"/>
    <w:tmpl w:val="E180A1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C8D"/>
    <w:rsid w:val="00084863"/>
    <w:rsid w:val="00386CFD"/>
    <w:rsid w:val="004A6C8D"/>
    <w:rsid w:val="004D3994"/>
    <w:rsid w:val="00641898"/>
    <w:rsid w:val="008921A7"/>
    <w:rsid w:val="00A258B4"/>
    <w:rsid w:val="00DE2549"/>
    <w:rsid w:val="00F9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20577"/>
  <w15:chartTrackingRefBased/>
  <w15:docId w15:val="{26435A07-6D94-479A-81BB-6F7A4C41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4A6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ervorhebung">
    <w:name w:val="Emphasis"/>
    <w:basedOn w:val="Absatz-Standardschriftart"/>
    <w:uiPriority w:val="20"/>
    <w:qFormat/>
    <w:rsid w:val="00F904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7</cp:revision>
  <dcterms:created xsi:type="dcterms:W3CDTF">2022-01-16T15:10:00Z</dcterms:created>
  <dcterms:modified xsi:type="dcterms:W3CDTF">2022-12-09T11:55:00Z</dcterms:modified>
</cp:coreProperties>
</file>